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880" w:rsidRPr="00E35880" w:rsidRDefault="00E35880" w:rsidP="00E35880">
      <w:pPr>
        <w:pStyle w:val="Normal1"/>
        <w:shd w:val="clear" w:color="auto" w:fill="BFBFBF"/>
        <w:jc w:val="center"/>
        <w:rPr>
          <w:b/>
          <w:bCs/>
        </w:rPr>
      </w:pPr>
      <w:r w:rsidRPr="00E35880">
        <w:rPr>
          <w:b/>
          <w:bCs/>
        </w:rPr>
        <w:t xml:space="preserve">ANEXO </w:t>
      </w:r>
      <w:r w:rsidR="009959F2">
        <w:rPr>
          <w:b/>
          <w:bCs/>
        </w:rPr>
        <w:t>IV</w:t>
      </w:r>
    </w:p>
    <w:p w:rsidR="00D21761" w:rsidRDefault="00D21761" w:rsidP="00E35880">
      <w:pPr>
        <w:jc w:val="center"/>
        <w:rPr>
          <w:rFonts w:ascii="Arial" w:hAnsi="Arial" w:cs="Arial"/>
          <w:b/>
        </w:rPr>
      </w:pPr>
    </w:p>
    <w:p w:rsidR="00FC16B5" w:rsidRDefault="00E35880" w:rsidP="00E35880">
      <w:pPr>
        <w:jc w:val="center"/>
        <w:rPr>
          <w:rFonts w:ascii="Arial" w:hAnsi="Arial" w:cs="Arial"/>
          <w:b/>
        </w:rPr>
      </w:pPr>
      <w:r w:rsidRPr="00E35880">
        <w:rPr>
          <w:rFonts w:ascii="Arial" w:hAnsi="Arial" w:cs="Arial"/>
          <w:b/>
        </w:rPr>
        <w:t xml:space="preserve">Planilha </w:t>
      </w:r>
      <w:r w:rsidR="009F04E5">
        <w:rPr>
          <w:rFonts w:ascii="Arial" w:hAnsi="Arial" w:cs="Arial"/>
          <w:b/>
        </w:rPr>
        <w:t>de Quantitativos</w:t>
      </w:r>
      <w:r w:rsidR="00D526ED">
        <w:rPr>
          <w:rFonts w:ascii="Arial" w:hAnsi="Arial" w:cs="Arial"/>
          <w:b/>
        </w:rPr>
        <w:t xml:space="preserve"> e</w:t>
      </w:r>
      <w:r w:rsidR="009F04E5">
        <w:rPr>
          <w:rFonts w:ascii="Arial" w:hAnsi="Arial" w:cs="Arial"/>
          <w:b/>
        </w:rPr>
        <w:t xml:space="preserve"> Preços Unitários </w:t>
      </w:r>
    </w:p>
    <w:p w:rsidR="00D21761" w:rsidRPr="00E35880" w:rsidRDefault="00D21761" w:rsidP="00E35880">
      <w:pPr>
        <w:jc w:val="center"/>
        <w:rPr>
          <w:rFonts w:ascii="Arial" w:hAnsi="Arial" w:cs="Arial"/>
          <w:b/>
        </w:rPr>
      </w:pPr>
    </w:p>
    <w:p w:rsidR="00E35880" w:rsidRDefault="00E35880" w:rsidP="00E35880">
      <w:pPr>
        <w:jc w:val="center"/>
        <w:rPr>
          <w:b/>
          <w:bCs/>
          <w:u w:val="single"/>
        </w:rPr>
      </w:pPr>
      <w:r w:rsidRPr="00E35880">
        <w:t xml:space="preserve">Ref.: </w:t>
      </w:r>
      <w:r w:rsidRPr="00E35880">
        <w:rPr>
          <w:b/>
          <w:bCs/>
          <w:u w:val="single"/>
        </w:rPr>
        <w:t xml:space="preserve">PREGÃO ELETRÔNICO </w:t>
      </w:r>
      <w:r>
        <w:rPr>
          <w:b/>
          <w:bCs/>
          <w:u w:val="single"/>
        </w:rPr>
        <w:t>RJPrev</w:t>
      </w:r>
      <w:r w:rsidRPr="00E35880">
        <w:rPr>
          <w:b/>
          <w:bCs/>
          <w:u w:val="single"/>
        </w:rPr>
        <w:t xml:space="preserve"> nº. 0</w:t>
      </w:r>
      <w:r w:rsidR="00537D1C">
        <w:rPr>
          <w:b/>
          <w:bCs/>
          <w:u w:val="single"/>
        </w:rPr>
        <w:t>1</w:t>
      </w:r>
      <w:r w:rsidRPr="00E35880">
        <w:rPr>
          <w:b/>
          <w:bCs/>
          <w:u w:val="single"/>
        </w:rPr>
        <w:t>/20</w:t>
      </w:r>
      <w:r w:rsidR="009959F2">
        <w:rPr>
          <w:b/>
          <w:bCs/>
          <w:u w:val="single"/>
        </w:rPr>
        <w:t>2</w:t>
      </w:r>
      <w:r w:rsidR="00537D1C">
        <w:rPr>
          <w:b/>
          <w:bCs/>
          <w:u w:val="single"/>
        </w:rPr>
        <w:t>3</w:t>
      </w:r>
    </w:p>
    <w:p w:rsidR="009302AD" w:rsidRDefault="009302AD" w:rsidP="009302AD">
      <w:pPr>
        <w:tabs>
          <w:tab w:val="left" w:pos="5103"/>
        </w:tabs>
        <w:jc w:val="center"/>
        <w:rPr>
          <w:b/>
          <w:bCs/>
          <w:u w:val="single"/>
        </w:rPr>
      </w:pPr>
    </w:p>
    <w:p w:rsidR="009302AD" w:rsidRDefault="009302AD" w:rsidP="00E35880">
      <w:pPr>
        <w:jc w:val="center"/>
        <w:rPr>
          <w:b/>
          <w:bCs/>
          <w:u w:val="single"/>
        </w:rPr>
      </w:pPr>
    </w:p>
    <w:p w:rsidR="0091147C" w:rsidRDefault="0091147C" w:rsidP="00E35880">
      <w:pPr>
        <w:jc w:val="center"/>
        <w:rPr>
          <w:b/>
          <w:bCs/>
          <w:u w:val="single"/>
        </w:rPr>
      </w:pPr>
    </w:p>
    <w:tbl>
      <w:tblPr>
        <w:tblpPr w:leftFromText="141" w:rightFromText="141" w:vertAnchor="page" w:horzAnchor="margin" w:tblpY="4501"/>
        <w:tblW w:w="90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0"/>
        <w:gridCol w:w="4450"/>
        <w:gridCol w:w="2116"/>
        <w:gridCol w:w="1833"/>
      </w:tblGrid>
      <w:tr w:rsidR="00FC16B5" w:rsidRPr="00E35880" w:rsidTr="009302AD">
        <w:trPr>
          <w:trHeight w:val="169"/>
        </w:trPr>
        <w:tc>
          <w:tcPr>
            <w:tcW w:w="90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C16B5" w:rsidRPr="00E35880" w:rsidRDefault="00FC16B5" w:rsidP="009302AD">
            <w:pPr>
              <w:pStyle w:val="Contedodatabela"/>
              <w:jc w:val="center"/>
              <w:rPr>
                <w:rFonts w:ascii="Arial" w:hAnsi="Arial" w:cs="Arial"/>
                <w:b/>
                <w:bCs/>
              </w:rPr>
            </w:pPr>
            <w:r w:rsidRPr="00E35880">
              <w:rPr>
                <w:rFonts w:ascii="Arial" w:hAnsi="Arial" w:cs="Arial"/>
                <w:b/>
                <w:bCs/>
              </w:rPr>
              <w:t>Lote Único</w:t>
            </w:r>
          </w:p>
        </w:tc>
      </w:tr>
      <w:tr w:rsidR="00FC16B5" w:rsidRPr="00E35880" w:rsidTr="009302AD">
        <w:trPr>
          <w:trHeight w:val="169"/>
        </w:trPr>
        <w:tc>
          <w:tcPr>
            <w:tcW w:w="6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C16B5" w:rsidRPr="00E35880" w:rsidRDefault="00FC16B5" w:rsidP="009302AD">
            <w:pPr>
              <w:pStyle w:val="Contedodatabela"/>
              <w:jc w:val="center"/>
              <w:rPr>
                <w:rFonts w:ascii="Arial" w:hAnsi="Arial" w:cs="Arial"/>
                <w:b/>
                <w:bCs/>
              </w:rPr>
            </w:pPr>
            <w:r w:rsidRPr="00E35880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44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C16B5" w:rsidRPr="00E35880" w:rsidRDefault="00FC16B5" w:rsidP="009302AD">
            <w:pPr>
              <w:pStyle w:val="Contedodatabela"/>
              <w:jc w:val="center"/>
              <w:rPr>
                <w:rFonts w:ascii="Arial" w:hAnsi="Arial" w:cs="Arial"/>
                <w:b/>
                <w:bCs/>
              </w:rPr>
            </w:pPr>
            <w:r w:rsidRPr="00E35880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1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C16B5" w:rsidRPr="00E35880" w:rsidRDefault="00FC16B5" w:rsidP="009302AD">
            <w:pPr>
              <w:pStyle w:val="Contedodatabela"/>
              <w:jc w:val="center"/>
              <w:rPr>
                <w:rFonts w:ascii="Arial" w:hAnsi="Arial" w:cs="Arial"/>
                <w:b/>
                <w:bCs/>
              </w:rPr>
            </w:pPr>
            <w:r w:rsidRPr="00E35880">
              <w:rPr>
                <w:rFonts w:ascii="Arial" w:hAnsi="Arial" w:cs="Arial"/>
                <w:b/>
                <w:bCs/>
              </w:rPr>
              <w:t xml:space="preserve">Valor </w:t>
            </w:r>
            <w:r>
              <w:rPr>
                <w:rFonts w:ascii="Arial" w:hAnsi="Arial" w:cs="Arial"/>
                <w:b/>
                <w:bCs/>
              </w:rPr>
              <w:t>Unitário Estimado Anual</w:t>
            </w:r>
            <w:r w:rsidRPr="00E66F8A">
              <w:rPr>
                <w:rFonts w:ascii="Arial" w:hAnsi="Arial" w:cs="Arial"/>
                <w:b/>
                <w:bCs/>
                <w:sz w:val="28"/>
                <w:szCs w:val="28"/>
              </w:rPr>
              <w:t>*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8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C16B5" w:rsidRPr="00E35880" w:rsidRDefault="00FC16B5" w:rsidP="009302AD">
            <w:pPr>
              <w:pStyle w:val="Contedodatabela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Valor Global Estimado</w:t>
            </w:r>
          </w:p>
        </w:tc>
      </w:tr>
      <w:tr w:rsidR="00FC16B5" w:rsidRPr="00E35880" w:rsidTr="009302AD">
        <w:trPr>
          <w:trHeight w:val="3377"/>
        </w:trPr>
        <w:tc>
          <w:tcPr>
            <w:tcW w:w="67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C16B5" w:rsidRPr="00E35880" w:rsidRDefault="00FC16B5" w:rsidP="009302AD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5880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45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37D1C" w:rsidRPr="00D948FD" w:rsidRDefault="00537D1C" w:rsidP="00537D1C">
            <w:pPr>
              <w:pStyle w:val="Standard"/>
              <w:autoSpaceDE w:val="0"/>
              <w:jc w:val="both"/>
            </w:pPr>
            <w:r>
              <w:rPr>
                <w:color w:val="000000"/>
              </w:rPr>
              <w:t xml:space="preserve">Contratação de empresa especializada, para prestar serviços de Auditoria Independente das demonstrações contábeis da entidade, visando o atendimento da legislação específica das Entidades Fechadas de Previdência Complementar - EFPC, bem como conferir confiabilidade às informações contábeis prestadas aos órgãos fiscalizadores e aos participantes e patrocinadores da </w:t>
            </w:r>
            <w:proofErr w:type="spellStart"/>
            <w:r>
              <w:rPr>
                <w:color w:val="000000"/>
              </w:rPr>
              <w:t>RJPrev</w:t>
            </w:r>
            <w:proofErr w:type="spellEnd"/>
            <w:r>
              <w:rPr>
                <w:color w:val="000000"/>
              </w:rPr>
              <w:t xml:space="preserve">, </w:t>
            </w:r>
            <w:r>
              <w:rPr>
                <w:bCs/>
              </w:rPr>
              <w:t xml:space="preserve">conforme especificação detalhada no </w:t>
            </w:r>
            <w:r>
              <w:rPr>
                <w:color w:val="000000"/>
              </w:rPr>
              <w:t>Termo de Referência</w:t>
            </w:r>
            <w:r>
              <w:rPr>
                <w:bCs/>
              </w:rPr>
              <w:t xml:space="preserve"> – Anexo I</w:t>
            </w:r>
            <w:r>
              <w:t xml:space="preserve"> </w:t>
            </w:r>
            <w:r w:rsidRPr="00D948FD">
              <w:t>e o Instrumento Convocatório.</w:t>
            </w:r>
          </w:p>
          <w:p w:rsidR="00537D1C" w:rsidRPr="00D948FD" w:rsidRDefault="00537D1C" w:rsidP="00537D1C">
            <w:pPr>
              <w:rPr>
                <w:rFonts w:eastAsia="Lucida Sans Unicode" w:cs="Tahoma"/>
                <w:kern w:val="1"/>
                <w:lang w:eastAsia="zh-CN"/>
              </w:rPr>
            </w:pPr>
            <w:r w:rsidRPr="00D948FD">
              <w:rPr>
                <w:rFonts w:eastAsia="Lucida Sans Unicode" w:cs="Tahoma"/>
                <w:kern w:val="1"/>
                <w:lang w:eastAsia="zh-CN"/>
              </w:rPr>
              <w:t>Código do Item: 0</w:t>
            </w:r>
            <w:r>
              <w:rPr>
                <w:rFonts w:eastAsia="Lucida Sans Unicode" w:cs="Tahoma"/>
                <w:kern w:val="1"/>
                <w:lang w:eastAsia="zh-CN"/>
              </w:rPr>
              <w:t>292</w:t>
            </w:r>
            <w:r w:rsidRPr="00D948FD">
              <w:rPr>
                <w:rFonts w:eastAsia="Lucida Sans Unicode" w:cs="Tahoma"/>
                <w:kern w:val="1"/>
                <w:lang w:eastAsia="zh-CN"/>
              </w:rPr>
              <w:t>.00</w:t>
            </w:r>
            <w:r>
              <w:rPr>
                <w:rFonts w:eastAsia="Lucida Sans Unicode" w:cs="Tahoma"/>
                <w:kern w:val="1"/>
                <w:lang w:eastAsia="zh-CN"/>
              </w:rPr>
              <w:t>1</w:t>
            </w:r>
            <w:r w:rsidRPr="00D948FD">
              <w:rPr>
                <w:rFonts w:eastAsia="Lucida Sans Unicode" w:cs="Tahoma"/>
                <w:kern w:val="1"/>
                <w:lang w:eastAsia="zh-CN"/>
              </w:rPr>
              <w:t>.000</w:t>
            </w:r>
            <w:r>
              <w:rPr>
                <w:rFonts w:eastAsia="Lucida Sans Unicode" w:cs="Tahoma"/>
                <w:kern w:val="1"/>
                <w:lang w:eastAsia="zh-CN"/>
              </w:rPr>
              <w:t>7</w:t>
            </w:r>
            <w:r w:rsidRPr="00D948FD">
              <w:rPr>
                <w:rFonts w:eastAsia="Lucida Sans Unicode" w:cs="Tahoma"/>
                <w:kern w:val="1"/>
                <w:lang w:eastAsia="zh-CN"/>
              </w:rPr>
              <w:t xml:space="preserve">  </w:t>
            </w:r>
          </w:p>
          <w:p w:rsidR="00FC16B5" w:rsidRPr="00E35880" w:rsidRDefault="00537D1C" w:rsidP="00537D1C">
            <w:pPr>
              <w:pStyle w:val="Default"/>
              <w:jc w:val="both"/>
              <w:rPr>
                <w:rFonts w:eastAsia="Arial"/>
              </w:rPr>
            </w:pPr>
            <w:r w:rsidRPr="00D948FD">
              <w:rPr>
                <w:rFonts w:eastAsia="Lucida Sans Unicode" w:cs="Tahoma"/>
                <w:kern w:val="1"/>
                <w:lang w:eastAsia="zh-CN"/>
              </w:rPr>
              <w:t>ID-</w:t>
            </w:r>
            <w:r>
              <w:rPr>
                <w:rFonts w:eastAsia="Lucida Sans Unicode" w:cs="Tahoma"/>
                <w:kern w:val="1"/>
                <w:lang w:eastAsia="zh-CN"/>
              </w:rPr>
              <w:t>111535</w:t>
            </w:r>
          </w:p>
        </w:tc>
        <w:tc>
          <w:tcPr>
            <w:tcW w:w="211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FC16B5" w:rsidRPr="00E35880" w:rsidRDefault="00FC16B5" w:rsidP="009302AD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FC16B5" w:rsidRPr="00E35880" w:rsidRDefault="00FC16B5" w:rsidP="009302AD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FC16B5" w:rsidRPr="00E35880" w:rsidRDefault="00FC16B5" w:rsidP="009302AD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FC16B5" w:rsidRPr="00E35880" w:rsidRDefault="00FC16B5" w:rsidP="009302AD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FC16B5" w:rsidRPr="00E35880" w:rsidRDefault="00FC16B5" w:rsidP="009302AD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FC16B5" w:rsidRPr="00E35880" w:rsidRDefault="00FC16B5" w:rsidP="009302AD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FC16B5" w:rsidRPr="00E35880" w:rsidRDefault="00FC16B5" w:rsidP="009302AD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FC16B5" w:rsidRPr="00E35880" w:rsidRDefault="00FC16B5" w:rsidP="009302AD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FC16B5" w:rsidRDefault="00FC16B5" w:rsidP="009302AD">
            <w:pPr>
              <w:pStyle w:val="Contedodatabela"/>
              <w:jc w:val="center"/>
              <w:rPr>
                <w:rFonts w:ascii="Arial" w:hAnsi="Arial" w:cs="Arial"/>
                <w:b/>
                <w:bCs/>
              </w:rPr>
            </w:pPr>
          </w:p>
          <w:p w:rsidR="00FC16B5" w:rsidRDefault="00FC16B5" w:rsidP="009302AD">
            <w:pPr>
              <w:pStyle w:val="Contedodatabela"/>
              <w:jc w:val="center"/>
              <w:rPr>
                <w:rFonts w:ascii="Arial" w:hAnsi="Arial" w:cs="Arial"/>
                <w:b/>
                <w:bCs/>
              </w:rPr>
            </w:pPr>
          </w:p>
          <w:p w:rsidR="00FC16B5" w:rsidRDefault="00FC16B5" w:rsidP="009302AD">
            <w:pPr>
              <w:pStyle w:val="Contedodatabela"/>
              <w:jc w:val="center"/>
              <w:rPr>
                <w:rFonts w:ascii="Arial" w:hAnsi="Arial" w:cs="Arial"/>
                <w:b/>
                <w:bCs/>
              </w:rPr>
            </w:pPr>
          </w:p>
          <w:p w:rsidR="00FC16B5" w:rsidRPr="00E35880" w:rsidRDefault="00537D1C" w:rsidP="009302AD">
            <w:pPr>
              <w:pStyle w:val="Contedodatabela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Style w:val="Forte"/>
                <w:color w:val="000000"/>
              </w:rPr>
              <w:t>R$51.995,04</w:t>
            </w:r>
          </w:p>
        </w:tc>
        <w:tc>
          <w:tcPr>
            <w:tcW w:w="183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FC16B5" w:rsidRDefault="00FC16B5" w:rsidP="009302AD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FC16B5" w:rsidRDefault="00FC16B5" w:rsidP="009302AD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FC16B5" w:rsidRDefault="00FC16B5" w:rsidP="009302AD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FC16B5" w:rsidRDefault="00FC16B5" w:rsidP="009302AD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FC16B5" w:rsidRDefault="00FC16B5" w:rsidP="009302AD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FC16B5" w:rsidRDefault="00FC16B5" w:rsidP="009302AD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FC16B5" w:rsidRDefault="00FC16B5" w:rsidP="009302AD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FC16B5" w:rsidRDefault="00FC16B5" w:rsidP="009302AD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FC16B5" w:rsidRDefault="00FC16B5" w:rsidP="009302AD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FC16B5" w:rsidRDefault="00FC16B5" w:rsidP="009302AD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FC16B5" w:rsidRDefault="00FC16B5" w:rsidP="009302AD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FC16B5" w:rsidRDefault="00FC16B5" w:rsidP="009302AD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FC16B5" w:rsidRDefault="00FC16B5" w:rsidP="009302AD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FC16B5" w:rsidRDefault="00FC16B5" w:rsidP="009302AD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FC16B5" w:rsidRPr="00E35880" w:rsidRDefault="00537D1C" w:rsidP="009302AD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Style w:val="Forte"/>
                <w:color w:val="000000"/>
                <w:sz w:val="27"/>
                <w:szCs w:val="27"/>
              </w:rPr>
              <w:t>R$103.990,08</w:t>
            </w:r>
          </w:p>
        </w:tc>
      </w:tr>
    </w:tbl>
    <w:p w:rsidR="0091147C" w:rsidRPr="005C337A" w:rsidRDefault="005C337A" w:rsidP="009959F2">
      <w:pPr>
        <w:ind w:left="-142" w:right="-427"/>
        <w:jc w:val="both"/>
        <w:rPr>
          <w:bCs/>
        </w:rPr>
      </w:pPr>
      <w:r w:rsidRPr="00E66F8A">
        <w:rPr>
          <w:b/>
          <w:bCs/>
          <w:sz w:val="28"/>
          <w:szCs w:val="28"/>
        </w:rPr>
        <w:t>*</w:t>
      </w:r>
      <w:r w:rsidRPr="005C337A">
        <w:rPr>
          <w:bCs/>
        </w:rPr>
        <w:t>Equivale a 50% do valor global ofertado</w:t>
      </w:r>
      <w:r w:rsidR="007D7730" w:rsidRPr="005C337A">
        <w:rPr>
          <w:bCs/>
        </w:rPr>
        <w:t xml:space="preserve"> </w:t>
      </w:r>
      <w:r w:rsidRPr="005C337A">
        <w:rPr>
          <w:bCs/>
        </w:rPr>
        <w:t xml:space="preserve">e está condicionado ao recebimento definitivo das versões finais do Relatório Circunstanciado </w:t>
      </w:r>
      <w:r w:rsidR="007D7730">
        <w:rPr>
          <w:bCs/>
        </w:rPr>
        <w:t xml:space="preserve">e Parecer Circunstanciado </w:t>
      </w:r>
      <w:r w:rsidRPr="005C337A">
        <w:rPr>
          <w:bCs/>
        </w:rPr>
        <w:t xml:space="preserve">Anual de Auditoria pela RJPrev de cada exercício, conforme item </w:t>
      </w:r>
      <w:r w:rsidR="009959F2">
        <w:rPr>
          <w:bCs/>
        </w:rPr>
        <w:t>3.1.3</w:t>
      </w:r>
      <w:r w:rsidRPr="005C337A">
        <w:rPr>
          <w:bCs/>
        </w:rPr>
        <w:t xml:space="preserve"> – CRONOGRAMA DE EXECUÇÃO do Termo de Referência – Anexo I do Edital </w:t>
      </w:r>
      <w:proofErr w:type="spellStart"/>
      <w:r w:rsidRPr="005C337A">
        <w:rPr>
          <w:bCs/>
        </w:rPr>
        <w:t>RJPrev</w:t>
      </w:r>
      <w:proofErr w:type="spellEnd"/>
      <w:r w:rsidRPr="005C337A">
        <w:rPr>
          <w:bCs/>
        </w:rPr>
        <w:t xml:space="preserve"> n.º0</w:t>
      </w:r>
      <w:r w:rsidR="00537D1C">
        <w:rPr>
          <w:bCs/>
        </w:rPr>
        <w:t>1</w:t>
      </w:r>
      <w:r w:rsidRPr="005C337A">
        <w:rPr>
          <w:bCs/>
        </w:rPr>
        <w:t>/20</w:t>
      </w:r>
      <w:r w:rsidR="009959F2">
        <w:rPr>
          <w:bCs/>
        </w:rPr>
        <w:t>2</w:t>
      </w:r>
      <w:r w:rsidR="00537D1C">
        <w:rPr>
          <w:bCs/>
        </w:rPr>
        <w:t>3</w:t>
      </w:r>
      <w:r w:rsidRPr="005C337A">
        <w:rPr>
          <w:bCs/>
        </w:rPr>
        <w:t>.</w:t>
      </w:r>
      <w:bookmarkStart w:id="0" w:name="_GoBack"/>
      <w:bookmarkEnd w:id="0"/>
    </w:p>
    <w:sectPr w:rsidR="0091147C" w:rsidRPr="005C337A" w:rsidSect="00FC16B5">
      <w:headerReference w:type="default" r:id="rId8"/>
      <w:pgSz w:w="11906" w:h="16838"/>
      <w:pgMar w:top="43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F85" w:rsidRDefault="00600F85" w:rsidP="003539A8">
      <w:r>
        <w:separator/>
      </w:r>
    </w:p>
  </w:endnote>
  <w:endnote w:type="continuationSeparator" w:id="0">
    <w:p w:rsidR="00600F85" w:rsidRDefault="00600F85" w:rsidP="00353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F85" w:rsidRDefault="00600F85" w:rsidP="003539A8">
      <w:r>
        <w:separator/>
      </w:r>
    </w:p>
  </w:footnote>
  <w:footnote w:type="continuationSeparator" w:id="0">
    <w:p w:rsidR="00600F85" w:rsidRDefault="00600F85" w:rsidP="00353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52A" w:rsidRPr="009A0525" w:rsidRDefault="00A661B9" w:rsidP="0025652A">
    <w:pPr>
      <w:jc w:val="center"/>
      <w:rPr>
        <w:noProof/>
      </w:rPr>
    </w:pPr>
    <w:r w:rsidRPr="00CC4E11">
      <w:rPr>
        <w:noProof/>
      </w:rPr>
      <w:drawing>
        <wp:inline distT="0" distB="0" distL="0" distR="0">
          <wp:extent cx="676275" cy="7905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652A" w:rsidRPr="009A0525" w:rsidRDefault="0025652A" w:rsidP="0025652A">
    <w:pPr>
      <w:jc w:val="center"/>
      <w:rPr>
        <w:b/>
        <w:sz w:val="18"/>
        <w:szCs w:val="18"/>
      </w:rPr>
    </w:pPr>
    <w:r w:rsidRPr="009A0525">
      <w:rPr>
        <w:b/>
        <w:sz w:val="18"/>
        <w:szCs w:val="18"/>
      </w:rPr>
      <w:t>GOVERNO DO ESTADO DO RIO DE JANEIRO</w:t>
    </w:r>
  </w:p>
  <w:p w:rsidR="0025652A" w:rsidRPr="009A0525" w:rsidRDefault="0025652A" w:rsidP="0025652A">
    <w:pPr>
      <w:jc w:val="center"/>
      <w:rPr>
        <w:b/>
        <w:sz w:val="18"/>
        <w:szCs w:val="18"/>
      </w:rPr>
    </w:pPr>
    <w:r w:rsidRPr="009A0525">
      <w:rPr>
        <w:b/>
        <w:sz w:val="18"/>
        <w:szCs w:val="18"/>
      </w:rPr>
      <w:t>SECRETARIA DE FAZENDA - SEFAZ</w:t>
    </w:r>
  </w:p>
  <w:p w:rsidR="0025652A" w:rsidRDefault="0025652A" w:rsidP="0025652A">
    <w:pPr>
      <w:jc w:val="center"/>
      <w:rPr>
        <w:b/>
        <w:sz w:val="18"/>
        <w:szCs w:val="18"/>
      </w:rPr>
    </w:pPr>
    <w:r w:rsidRPr="009A0525">
      <w:rPr>
        <w:b/>
        <w:sz w:val="18"/>
        <w:szCs w:val="18"/>
      </w:rPr>
      <w:t xml:space="preserve">FUNDAÇÃO DE PREVIDÊNCIA COMPLEMENTAR DO ESTADO DO RIO DE JANEIRO </w:t>
    </w:r>
    <w:r w:rsidR="009302AD">
      <w:rPr>
        <w:b/>
        <w:sz w:val="18"/>
        <w:szCs w:val="18"/>
      </w:rPr>
      <w:t>–</w:t>
    </w:r>
    <w:r w:rsidRPr="009A0525">
      <w:rPr>
        <w:b/>
        <w:sz w:val="18"/>
        <w:szCs w:val="18"/>
      </w:rPr>
      <w:t xml:space="preserve"> RJPREV</w:t>
    </w:r>
  </w:p>
  <w:p w:rsidR="009302AD" w:rsidRDefault="009302AD" w:rsidP="0025652A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B4D88"/>
    <w:multiLevelType w:val="hybridMultilevel"/>
    <w:tmpl w:val="11261DF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9A8"/>
    <w:rsid w:val="001874A7"/>
    <w:rsid w:val="0025652A"/>
    <w:rsid w:val="00256BBC"/>
    <w:rsid w:val="0027355D"/>
    <w:rsid w:val="002B7E06"/>
    <w:rsid w:val="002D5EA8"/>
    <w:rsid w:val="00326E7E"/>
    <w:rsid w:val="003539A8"/>
    <w:rsid w:val="00436563"/>
    <w:rsid w:val="004A1C19"/>
    <w:rsid w:val="00503413"/>
    <w:rsid w:val="0053524C"/>
    <w:rsid w:val="00537D1C"/>
    <w:rsid w:val="005539D1"/>
    <w:rsid w:val="005A0D8E"/>
    <w:rsid w:val="005C337A"/>
    <w:rsid w:val="005D0C3C"/>
    <w:rsid w:val="00600F85"/>
    <w:rsid w:val="00620CA0"/>
    <w:rsid w:val="00644EF6"/>
    <w:rsid w:val="00645163"/>
    <w:rsid w:val="006568DF"/>
    <w:rsid w:val="006F0AA2"/>
    <w:rsid w:val="0072186A"/>
    <w:rsid w:val="0075440A"/>
    <w:rsid w:val="007D7730"/>
    <w:rsid w:val="007D7FC6"/>
    <w:rsid w:val="007E6EC6"/>
    <w:rsid w:val="008313B4"/>
    <w:rsid w:val="008628B1"/>
    <w:rsid w:val="00887220"/>
    <w:rsid w:val="008F619A"/>
    <w:rsid w:val="0091147C"/>
    <w:rsid w:val="009302AD"/>
    <w:rsid w:val="009367C6"/>
    <w:rsid w:val="00983081"/>
    <w:rsid w:val="009858C1"/>
    <w:rsid w:val="009959F2"/>
    <w:rsid w:val="00995AAC"/>
    <w:rsid w:val="009C2F6C"/>
    <w:rsid w:val="009F04E5"/>
    <w:rsid w:val="009F082A"/>
    <w:rsid w:val="00A20CD1"/>
    <w:rsid w:val="00A661B9"/>
    <w:rsid w:val="00A66423"/>
    <w:rsid w:val="00A70D52"/>
    <w:rsid w:val="00A7211F"/>
    <w:rsid w:val="00B75C7C"/>
    <w:rsid w:val="00BF338A"/>
    <w:rsid w:val="00C100B9"/>
    <w:rsid w:val="00C4005B"/>
    <w:rsid w:val="00CB574F"/>
    <w:rsid w:val="00CB5AEB"/>
    <w:rsid w:val="00CC24DC"/>
    <w:rsid w:val="00CD107F"/>
    <w:rsid w:val="00CF46DE"/>
    <w:rsid w:val="00D13AF5"/>
    <w:rsid w:val="00D21761"/>
    <w:rsid w:val="00D526ED"/>
    <w:rsid w:val="00DE4BD6"/>
    <w:rsid w:val="00E12C36"/>
    <w:rsid w:val="00E35880"/>
    <w:rsid w:val="00E66F8A"/>
    <w:rsid w:val="00E90C8E"/>
    <w:rsid w:val="00ED105D"/>
    <w:rsid w:val="00F27FB9"/>
    <w:rsid w:val="00F36D6D"/>
    <w:rsid w:val="00FB7EFB"/>
    <w:rsid w:val="00FC16B5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D8260BE0-26EE-4DDF-A8D6-59E3E878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82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39A8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539A8"/>
  </w:style>
  <w:style w:type="paragraph" w:styleId="Rodap">
    <w:name w:val="footer"/>
    <w:basedOn w:val="Normal"/>
    <w:link w:val="RodapChar"/>
    <w:uiPriority w:val="99"/>
    <w:unhideWhenUsed/>
    <w:rsid w:val="003539A8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539A8"/>
  </w:style>
  <w:style w:type="paragraph" w:styleId="Textodebalo">
    <w:name w:val="Balloon Text"/>
    <w:basedOn w:val="Normal"/>
    <w:link w:val="TextodebaloChar"/>
    <w:uiPriority w:val="99"/>
    <w:semiHidden/>
    <w:unhideWhenUsed/>
    <w:rsid w:val="003539A8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link w:val="Textodebalo"/>
    <w:uiPriority w:val="99"/>
    <w:semiHidden/>
    <w:rsid w:val="003539A8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9F082A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Normal1">
    <w:name w:val="Normal1"/>
    <w:basedOn w:val="Normal"/>
    <w:rsid w:val="00E35880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lang w:eastAsia="zh-CN" w:bidi="hi-IN"/>
    </w:rPr>
  </w:style>
  <w:style w:type="paragraph" w:styleId="PargrafodaLista">
    <w:name w:val="List Paragraph"/>
    <w:basedOn w:val="Normal"/>
    <w:uiPriority w:val="34"/>
    <w:qFormat/>
    <w:rsid w:val="005C337A"/>
    <w:pPr>
      <w:ind w:left="720"/>
      <w:contextualSpacing/>
    </w:pPr>
  </w:style>
  <w:style w:type="paragraph" w:customStyle="1" w:styleId="Default">
    <w:name w:val="Default"/>
    <w:rsid w:val="00644E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rsid w:val="009959F2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959F2"/>
    <w:pPr>
      <w:widowControl w:val="0"/>
      <w:suppressAutoHyphens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zh-CN"/>
    </w:rPr>
  </w:style>
  <w:style w:type="character" w:styleId="Forte">
    <w:name w:val="Strong"/>
    <w:basedOn w:val="Fontepargpadro"/>
    <w:uiPriority w:val="22"/>
    <w:qFormat/>
    <w:rsid w:val="00537D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C7BE0-4B53-424E-A8F3-B7639A7F6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CARMOM</dc:creator>
  <cp:keywords/>
  <cp:lastModifiedBy>Karen Cassiano de Lunna Silva</cp:lastModifiedBy>
  <cp:revision>2</cp:revision>
  <cp:lastPrinted>2015-11-16T12:52:00Z</cp:lastPrinted>
  <dcterms:created xsi:type="dcterms:W3CDTF">2023-11-29T20:00:00Z</dcterms:created>
  <dcterms:modified xsi:type="dcterms:W3CDTF">2023-11-29T20:00:00Z</dcterms:modified>
</cp:coreProperties>
</file>